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12" w:rsidRPr="0041702D" w:rsidRDefault="009E0A12" w:rsidP="009E0A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9E0A12" w:rsidRPr="0041702D" w:rsidRDefault="009E0A12" w:rsidP="009E0A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9E0A12" w:rsidRPr="0041702D" w:rsidTr="00B318C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0A12" w:rsidRPr="0041702D" w:rsidRDefault="009E0A12" w:rsidP="00B318C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E0A12" w:rsidRPr="0041702D" w:rsidRDefault="009E0A12" w:rsidP="009E0A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9E0A12" w:rsidRPr="0041702D" w:rsidRDefault="009E0A12" w:rsidP="009E0A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E0A12" w:rsidRPr="0041702D" w:rsidRDefault="009E0A12" w:rsidP="009E0A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695538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9E0A12" w:rsidRPr="0041702D" w:rsidRDefault="009E0A12" w:rsidP="009E0A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0A12" w:rsidRDefault="009E0A12" w:rsidP="009E0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от 25.04.2012 г. № 165-п «Об утверждении административного регламента по предоставлению муниципальной услуги  «Выдача разрешения на условно разрешенный вид использования земельного участка или объекта капитального строительства»</w:t>
      </w:r>
    </w:p>
    <w:p w:rsidR="009E0A12" w:rsidRDefault="009E0A12" w:rsidP="009E0A1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0A12" w:rsidRDefault="009E0A12" w:rsidP="009E0A1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9E0A12" w:rsidRPr="00F053BB" w:rsidRDefault="009E0A12" w:rsidP="009E0A1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0A12" w:rsidRDefault="009E0A12" w:rsidP="009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63161" w:rsidRPr="0041702D" w:rsidRDefault="00963161" w:rsidP="009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Default="009E0A12" w:rsidP="009E0A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   района  Омской  области </w:t>
      </w:r>
    </w:p>
    <w:p w:rsidR="009E0A12" w:rsidRPr="0041702D" w:rsidRDefault="009E0A12" w:rsidP="009E0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25.04.2012 г. № 165-п «Об утверждении административного регламента по предоставлению муниципальной услуги  «Выдача разрешения на условно разрешенный вид использования земельного участка или объекта капитального строительства» изложив приложение к указанному постановлению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9E0A12" w:rsidRPr="0041702D" w:rsidRDefault="009E0A12" w:rsidP="009E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96316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9E0A12" w:rsidRPr="00E81F02" w:rsidRDefault="009E0A12" w:rsidP="009E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0A12" w:rsidRDefault="009E0A12" w:rsidP="009E0A12">
      <w:pPr>
        <w:pStyle w:val="a5"/>
        <w:spacing w:after="0"/>
        <w:jc w:val="both"/>
        <w:rPr>
          <w:sz w:val="28"/>
          <w:szCs w:val="28"/>
        </w:rPr>
      </w:pPr>
    </w:p>
    <w:p w:rsidR="00963161" w:rsidRDefault="00963161" w:rsidP="009E0A12">
      <w:pPr>
        <w:pStyle w:val="a5"/>
        <w:spacing w:after="0"/>
        <w:jc w:val="both"/>
        <w:rPr>
          <w:sz w:val="28"/>
          <w:szCs w:val="28"/>
        </w:rPr>
      </w:pPr>
    </w:p>
    <w:p w:rsidR="009E0A12" w:rsidRPr="00F053BB" w:rsidRDefault="009E0A12" w:rsidP="009E0A12">
      <w:pPr>
        <w:pStyle w:val="a5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9E0A12" w:rsidRPr="00407E14" w:rsidRDefault="009E0A12" w:rsidP="009E0A12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</w:t>
      </w:r>
      <w:r w:rsidRPr="00F053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538">
        <w:rPr>
          <w:sz w:val="28"/>
          <w:szCs w:val="28"/>
        </w:rPr>
        <w:t xml:space="preserve">        </w:t>
      </w:r>
      <w:r w:rsidRPr="00F053BB">
        <w:rPr>
          <w:sz w:val="28"/>
          <w:szCs w:val="28"/>
        </w:rPr>
        <w:t>Н.Г.Абрамова</w:t>
      </w:r>
    </w:p>
    <w:p w:rsidR="009E0A12" w:rsidRPr="00407E14" w:rsidRDefault="009E0A12" w:rsidP="009E0A12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9E0A12" w:rsidRDefault="009E0A12" w:rsidP="009E0A12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963161" w:rsidRDefault="00963161" w:rsidP="009E0A12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963161" w:rsidRDefault="00963161" w:rsidP="009E0A12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9E0A12" w:rsidRPr="00E216F6" w:rsidRDefault="009E0A12" w:rsidP="00E216F6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E216F6">
        <w:rPr>
          <w:bCs/>
          <w:color w:val="000000"/>
          <w:sz w:val="20"/>
          <w:szCs w:val="20"/>
        </w:rPr>
        <w:lastRenderedPageBreak/>
        <w:t xml:space="preserve">Приложение </w:t>
      </w:r>
    </w:p>
    <w:p w:rsidR="00E216F6" w:rsidRDefault="009E0A12" w:rsidP="00E216F6">
      <w:pPr>
        <w:pStyle w:val="printc"/>
        <w:spacing w:before="0" w:after="0"/>
        <w:jc w:val="right"/>
        <w:rPr>
          <w:bCs/>
          <w:color w:val="000000"/>
          <w:sz w:val="20"/>
          <w:szCs w:val="20"/>
        </w:rPr>
      </w:pPr>
      <w:r w:rsidRPr="00E216F6">
        <w:rPr>
          <w:bCs/>
          <w:color w:val="000000"/>
          <w:sz w:val="20"/>
          <w:szCs w:val="20"/>
        </w:rPr>
        <w:t xml:space="preserve">к постановлению </w:t>
      </w:r>
    </w:p>
    <w:p w:rsidR="009E0A12" w:rsidRPr="00E216F6" w:rsidRDefault="009E0A12" w:rsidP="00E216F6">
      <w:pPr>
        <w:pStyle w:val="printc"/>
        <w:spacing w:before="0" w:after="0"/>
        <w:ind w:left="2124" w:firstLine="708"/>
        <w:jc w:val="right"/>
        <w:rPr>
          <w:bCs/>
          <w:color w:val="000000"/>
          <w:sz w:val="20"/>
          <w:szCs w:val="20"/>
        </w:rPr>
      </w:pPr>
      <w:r w:rsidRPr="00E216F6">
        <w:rPr>
          <w:bCs/>
          <w:color w:val="000000"/>
          <w:sz w:val="20"/>
          <w:szCs w:val="20"/>
        </w:rPr>
        <w:t>Администрации Дружинского сельского                                                    поселения Омского муниципального района Омской области</w:t>
      </w:r>
    </w:p>
    <w:p w:rsidR="009E0A12" w:rsidRPr="00E216F6" w:rsidRDefault="009E0A12" w:rsidP="00E216F6">
      <w:pPr>
        <w:pStyle w:val="printc"/>
        <w:spacing w:before="0" w:after="0"/>
        <w:jc w:val="right"/>
        <w:rPr>
          <w:bCs/>
          <w:color w:val="000000"/>
          <w:sz w:val="20"/>
          <w:szCs w:val="20"/>
        </w:rPr>
      </w:pPr>
      <w:r w:rsidRPr="00E216F6">
        <w:rPr>
          <w:bCs/>
          <w:color w:val="000000"/>
          <w:sz w:val="20"/>
          <w:szCs w:val="20"/>
        </w:rPr>
        <w:t xml:space="preserve">                                                                                    от ______________________ №_________</w:t>
      </w:r>
    </w:p>
    <w:p w:rsidR="009E0A12" w:rsidRPr="009E0A12" w:rsidRDefault="009E0A12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E0A12" w:rsidRPr="009E0A12" w:rsidRDefault="009E0A12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</w:p>
    <w:p w:rsidR="009E0A12" w:rsidRPr="009E0A12" w:rsidRDefault="009E0A12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«Выдача разрешения на условно разрешенный вид использования земельного участка или объекта капитального строительства».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Default="00695538" w:rsidP="009E0A1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695538" w:rsidRPr="009E0A12" w:rsidRDefault="00695538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«Выдача разрешения на условно разрешенный вид использования земельного участка или объекта капитального строительства» на территории 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9E0A12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разрешения на условно разрешенный вид использования земельного участка или объекта капитального строительства» осуществляется на основании:</w:t>
      </w:r>
    </w:p>
    <w:p w:rsidR="009E0A12" w:rsidRPr="009E0A12" w:rsidRDefault="009E0A12" w:rsidP="009E0A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-Градостроительного кодекса Российской Федерации;</w:t>
      </w:r>
    </w:p>
    <w:p w:rsidR="009E0A12" w:rsidRPr="009E0A12" w:rsidRDefault="009E0A12" w:rsidP="009E0A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-Устава Дружинского сельского поселения;</w:t>
      </w:r>
    </w:p>
    <w:p w:rsidR="009E0A12" w:rsidRPr="009E0A12" w:rsidRDefault="009E0A12" w:rsidP="009E0A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-Решения Совета Дружинского сельского поселения «Об утверждении Правил землепользования и застройки Дружинского сельского поселения Омского муниципального района Омской области» от 15 января </w:t>
      </w:r>
      <w:smartTag w:uri="urn:schemas-microsoft-com:office:smarttags" w:element="metricconverter">
        <w:smartTagPr>
          <w:attr w:name="ProductID" w:val="2011 г"/>
        </w:smartTagPr>
        <w:r w:rsidRPr="009E0A1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E0A12">
        <w:rPr>
          <w:rFonts w:ascii="Times New Roman" w:hAnsi="Times New Roman" w:cs="Times New Roman"/>
          <w:sz w:val="28"/>
          <w:szCs w:val="28"/>
        </w:rPr>
        <w:t>. №83.</w:t>
      </w:r>
    </w:p>
    <w:p w:rsidR="009E0A12" w:rsidRPr="009E0A12" w:rsidRDefault="009E0A12" w:rsidP="009E0A1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1.4. Муниципальная услуга реализуется по заявлению физических и юридических лиц (далее - заявитель).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695538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</w:t>
      </w:r>
      <w:r w:rsidR="00E21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специалист-секретарь Комиссии по подготовке градостроительной документации (далее</w:t>
      </w:r>
      <w:r w:rsidR="00E21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>омиссия).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E54727" w:rsidRPr="00E54727" w:rsidRDefault="009E0A12" w:rsidP="00E54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lastRenderedPageBreak/>
        <w:t xml:space="preserve">2.3.1. </w:t>
      </w:r>
      <w:r w:rsidRPr="00E54727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муниципальной функции является </w:t>
      </w:r>
      <w:r w:rsidR="00E54727" w:rsidRPr="00E54727">
        <w:rPr>
          <w:rFonts w:ascii="Times New Roman" w:hAnsi="Times New Roman"/>
          <w:sz w:val="28"/>
          <w:szCs w:val="28"/>
        </w:rPr>
        <w:t>принятие решения:</w:t>
      </w:r>
    </w:p>
    <w:p w:rsidR="00E54727" w:rsidRPr="00E54727" w:rsidRDefault="00E54727" w:rsidP="00E5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727">
        <w:rPr>
          <w:rFonts w:ascii="Times New Roman" w:hAnsi="Times New Roman"/>
          <w:sz w:val="28"/>
          <w:szCs w:val="28"/>
        </w:rPr>
        <w:t xml:space="preserve">1)  о предоставлении разрешения на условно разрешенный вид использования земельного участка; </w:t>
      </w:r>
    </w:p>
    <w:p w:rsidR="00E54727" w:rsidRPr="00E54727" w:rsidRDefault="00E54727" w:rsidP="00E5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727">
        <w:rPr>
          <w:rFonts w:ascii="Times New Roman" w:hAnsi="Times New Roman"/>
          <w:sz w:val="28"/>
          <w:szCs w:val="28"/>
        </w:rPr>
        <w:t xml:space="preserve">2)  об отказе в предоставлении разрешения на условно разрешенный вид использования земельного участка. 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30 календарных дней со дня подачи заявления и документов,  указанных в пункте 2.9 административного регламента.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9E0A12" w:rsidRPr="009E0A12" w:rsidRDefault="009E0A12" w:rsidP="009E0A12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9E0A12" w:rsidRPr="009E0A12" w:rsidRDefault="009E0A12" w:rsidP="009E0A12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Документ, удостоверяющий личность и для представителя от юридического лица;</w:t>
      </w:r>
    </w:p>
    <w:p w:rsidR="009E0A12" w:rsidRPr="009E0A12" w:rsidRDefault="009E0A12" w:rsidP="009E0A12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9E0A12" w:rsidRPr="009E0A12" w:rsidRDefault="0018765E" w:rsidP="0018765E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0A12" w:rsidRPr="009E0A12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9E0A12" w:rsidRPr="009E0A12" w:rsidRDefault="0018765E" w:rsidP="0018765E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E0A12" w:rsidRPr="009E0A12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ним.</w:t>
      </w:r>
    </w:p>
    <w:p w:rsidR="009E0A12" w:rsidRPr="009E0A12" w:rsidRDefault="009E0A12" w:rsidP="009E0A12">
      <w:pPr>
        <w:numPr>
          <w:ilvl w:val="0"/>
          <w:numId w:val="3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Учредительные документы для юридических лиц:</w:t>
      </w:r>
    </w:p>
    <w:p w:rsidR="009E0A12" w:rsidRPr="009E0A12" w:rsidRDefault="009E0A12" w:rsidP="009E0A12">
      <w:pPr>
        <w:spacing w:after="0" w:line="240" w:lineRule="auto"/>
        <w:ind w:left="720" w:firstLine="36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Устав организации.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9E0A12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9E0A12" w:rsidRPr="009E0A12" w:rsidRDefault="0018765E" w:rsidP="0018765E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0A12" w:rsidRPr="009E0A12">
        <w:rPr>
          <w:rFonts w:ascii="Times New Roman" w:hAnsi="Times New Roman" w:cs="Times New Roman"/>
          <w:sz w:val="28"/>
          <w:szCs w:val="28"/>
        </w:rPr>
        <w:t xml:space="preserve"> 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9E0A12" w:rsidRPr="009E0A12" w:rsidRDefault="0018765E" w:rsidP="0018765E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0A12" w:rsidRPr="009E0A12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9E0A12" w:rsidRPr="009E0A12" w:rsidRDefault="009E0A12" w:rsidP="009E0A1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9E0A12" w:rsidRPr="009E0A12" w:rsidRDefault="009E0A12" w:rsidP="009E0A1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9E0A12" w:rsidRPr="009E0A12" w:rsidRDefault="009E0A12" w:rsidP="009E0A1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9E0A12" w:rsidRPr="009E0A12" w:rsidRDefault="009E0A12" w:rsidP="009E0A1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lastRenderedPageBreak/>
        <w:t>6) Свидетельство о государственной регистрации физического лица в качестве индивидуального предпринимателя.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9E0A12" w:rsidRPr="009E0A12" w:rsidRDefault="009E0A12" w:rsidP="009E0A12">
      <w:pPr>
        <w:pStyle w:val="a5"/>
        <w:spacing w:after="0"/>
        <w:ind w:firstLine="720"/>
        <w:jc w:val="both"/>
        <w:rPr>
          <w:sz w:val="28"/>
          <w:szCs w:val="28"/>
        </w:rPr>
      </w:pPr>
      <w:r w:rsidRPr="009E0A12">
        <w:rPr>
          <w:sz w:val="28"/>
          <w:szCs w:val="28"/>
        </w:rPr>
        <w:t xml:space="preserve">2.6.4. В случае если документы подаются по почте, копии документов должны быть заверены </w:t>
      </w:r>
      <w:proofErr w:type="gramStart"/>
      <w:r w:rsidRPr="009E0A12">
        <w:rPr>
          <w:sz w:val="28"/>
          <w:szCs w:val="28"/>
        </w:rPr>
        <w:t>нотариусом</w:t>
      </w:r>
      <w:proofErr w:type="gramEnd"/>
      <w:r w:rsidRPr="009E0A12">
        <w:rPr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9E0A12" w:rsidRPr="009E0A12" w:rsidRDefault="009E0A12" w:rsidP="001876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подпункте 2.6.1. настоящего Регламента.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отказа в оказании муниципальной услуги.</w:t>
      </w:r>
    </w:p>
    <w:p w:rsidR="00EF398E" w:rsidRPr="00EF398E" w:rsidRDefault="00EF398E" w:rsidP="00EF3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8E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параметров земельного участка, в отношении которых запрашивается разрешение, градостроительным регламентам, установленным правилами землепользования и застройки муниципального образования </w:t>
      </w:r>
      <w:r w:rsidR="00E54727">
        <w:rPr>
          <w:rFonts w:ascii="Times New Roman" w:hAnsi="Times New Roman" w:cs="Times New Roman"/>
          <w:sz w:val="28"/>
          <w:szCs w:val="28"/>
        </w:rPr>
        <w:t>Дружинского</w:t>
      </w:r>
      <w:r w:rsidRPr="00EF398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поселение;</w:t>
      </w:r>
    </w:p>
    <w:p w:rsidR="00EF398E" w:rsidRPr="00EF398E" w:rsidRDefault="00EF398E" w:rsidP="00EF3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398E">
        <w:rPr>
          <w:rFonts w:ascii="Times New Roman" w:eastAsia="Times New Roman" w:hAnsi="Times New Roman" w:cs="Times New Roman"/>
          <w:sz w:val="28"/>
          <w:szCs w:val="28"/>
        </w:rPr>
        <w:t>- земельный участок, в отношении которого запрашивается разрешение, относится к  земельным участкам, на которые действие градостроительных регламентов не распространяется или, для которых градостроительные регламенты не устанавливаются.</w:t>
      </w:r>
      <w:proofErr w:type="gramEnd"/>
    </w:p>
    <w:p w:rsidR="009E0A12" w:rsidRPr="009E0A12" w:rsidRDefault="009E0A12" w:rsidP="009E0A12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9E0A12" w:rsidRPr="009E0A12" w:rsidRDefault="009E0A12" w:rsidP="009E0A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695538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9E0A1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E0A12" w:rsidRPr="009E0A12" w:rsidRDefault="009E0A12" w:rsidP="009E0A12">
      <w:pPr>
        <w:pStyle w:val="a5"/>
        <w:spacing w:after="0"/>
        <w:ind w:firstLine="720"/>
        <w:jc w:val="both"/>
        <w:rPr>
          <w:sz w:val="28"/>
          <w:szCs w:val="28"/>
        </w:rPr>
      </w:pPr>
      <w:r w:rsidRPr="009E0A12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CF4514">
        <w:rPr>
          <w:sz w:val="28"/>
          <w:szCs w:val="28"/>
        </w:rPr>
        <w:t>один рабочий день</w:t>
      </w:r>
      <w:r w:rsidRPr="009E0A12">
        <w:rPr>
          <w:sz w:val="28"/>
          <w:szCs w:val="28"/>
        </w:rPr>
        <w:t>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lastRenderedPageBreak/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2.12.2.  На кабинетах и рабочих местах (столах, стойках) должны быть указаны: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9E0A12" w:rsidRPr="009E0A12" w:rsidRDefault="009E0A12" w:rsidP="009E0A12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9E0A12" w:rsidRPr="009E0A12" w:rsidRDefault="009E0A12" w:rsidP="009E0A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9E0A12" w:rsidRPr="009E0A12" w:rsidRDefault="009E0A12" w:rsidP="009E0A12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9E0A12" w:rsidRPr="009E0A12" w:rsidRDefault="009E0A12" w:rsidP="009E0A12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E0A12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@</w:t>
      </w:r>
      <w:r w:rsidRPr="009E0A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0A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;</w:t>
      </w:r>
    </w:p>
    <w:p w:rsidR="009E0A12" w:rsidRPr="009E0A12" w:rsidRDefault="009E0A12" w:rsidP="009E0A12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9E0A1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E0A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0A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;</w:t>
      </w:r>
    </w:p>
    <w:p w:rsidR="009E0A12" w:rsidRPr="009E0A12" w:rsidRDefault="009E0A12" w:rsidP="009E0A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9E0A12" w:rsidRPr="009E0A12" w:rsidRDefault="009E0A12" w:rsidP="009E0A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E54727" w:rsidRDefault="009E0A12" w:rsidP="00E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lastRenderedPageBreak/>
        <w:t xml:space="preserve"> 2.13. </w:t>
      </w:r>
      <w:r w:rsidR="00E54727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54727" w:rsidRDefault="00E54727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E54727" w:rsidRDefault="00E54727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E54727" w:rsidRDefault="00E54727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CF4514" w:rsidRPr="000B0428" w:rsidRDefault="00CF4514" w:rsidP="00CF45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CF4514" w:rsidRPr="000B0428" w:rsidRDefault="00CF4514" w:rsidP="00CF45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CF4514" w:rsidRPr="000B0428" w:rsidRDefault="00CF4514" w:rsidP="00CF45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CF4514" w:rsidRPr="000B0428" w:rsidRDefault="00CF4514" w:rsidP="00CF4514">
      <w:pPr>
        <w:tabs>
          <w:tab w:val="left" w:pos="709"/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CF4514" w:rsidRPr="000B0428" w:rsidRDefault="00CF4514" w:rsidP="00CF4514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 xml:space="preserve">.4. Для заявителей обеспечивается возможность осуществлять 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CF4514" w:rsidRPr="000B0428" w:rsidRDefault="00CF4514" w:rsidP="00CF4514">
      <w:pPr>
        <w:pStyle w:val="a3"/>
        <w:shd w:val="clear" w:color="auto" w:fill="FFFFFF"/>
        <w:tabs>
          <w:tab w:val="left" w:pos="851"/>
        </w:tabs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CF4514" w:rsidRDefault="00CF4514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0A12" w:rsidRPr="00E54727" w:rsidRDefault="00695538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прием заявления и представленных документов уполномоченным специалистом Администрации;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регистрация заявления и представленных документов в течение трех дней со дня их поступления;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рассмотрение заявления и представленных документов Комиссией на очередном заседании;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направление Комиссией сообщения о проведении публичных слушаний по вопросу в </w:t>
      </w:r>
      <w:r w:rsidRPr="009E0A12">
        <w:rPr>
          <w:rFonts w:ascii="Times New Roman" w:hAnsi="Times New Roman" w:cs="Times New Roman"/>
          <w:sz w:val="28"/>
          <w:szCs w:val="28"/>
        </w:rPr>
        <w:t xml:space="preserve">выдачи разрешения на условно разрешенный вид использования </w:t>
      </w:r>
      <w:r w:rsidRPr="009E0A12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объекта капитального строительства</w:t>
      </w: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</w:t>
      </w:r>
      <w:proofErr w:type="gramEnd"/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испрашивается данное разрешение;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подготовка  и направление Заявителю уполномоченным специалистом Администрации в течение 30 дней со дня регистрации заявления сообщения о назначении публичных слушаний по вопросу предоставления разрешения, его публикация в средствах массовой информации и размещение на сайте администрации либо ответа об отказе в приеме документов в соответствии с п. 2.9.5 настоящего Регламента;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обеспечение уполномоченным специалистом Администрации оповещения жителей города о времени и месте проведения публичных слушаний путем опубликования в средствах массовой информации и размещения на сайте администрации соответствующих сведений, не позднее, чем за 7 дней до начала слушаний;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Комиссией публичных слушаний по вопросу в </w:t>
      </w:r>
      <w:r w:rsidRPr="009E0A12">
        <w:rPr>
          <w:rFonts w:ascii="Times New Roman" w:hAnsi="Times New Roman" w:cs="Times New Roman"/>
          <w:sz w:val="28"/>
          <w:szCs w:val="28"/>
        </w:rPr>
        <w:t>выдачи разрешения на условно разрешенный вид использования земельного участка или объекта капитального строительства</w:t>
      </w: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в соответствии со ст.39, ст. 40 Градостроительного кодекса РФ;</w:t>
      </w:r>
      <w:proofErr w:type="gramEnd"/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подготовка Комиссией заключения о результатах публичных слушаний, публикация его в средствах массовой информации и размещение на сайте администрации не позднее 1 месяца с момента оповещения жителей города о времени и месте их проведения;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Комиссией рекомендаций о предоставлении разрешения </w:t>
      </w:r>
      <w:r w:rsidRPr="009E0A1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направление их Главе Администрации;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постановления о предоставлении разрешения на </w:t>
      </w:r>
      <w:proofErr w:type="spellStart"/>
      <w:proofErr w:type="gramStart"/>
      <w:r w:rsidRPr="009E0A1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или об отказе в предоставлении такого разрешения, в течение 7 дней со дня поступления рекомендаций Комиссии;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выдача уполномоченным специалистом Администрации, Заявителю копии постановления о предоставлении разрешения на</w:t>
      </w:r>
      <w:r w:rsidRPr="009E0A12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либо об отказе в предоставлении такого разрешения в течение 3 дней со дня его издания. 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3.1.1. Заявление по форме, согласно приложению № 1 к настоящему регламенту с прилагаемыми документами подаются в Комиссию. Состав </w:t>
      </w:r>
      <w:r w:rsidRPr="009E0A12">
        <w:rPr>
          <w:rFonts w:ascii="Times New Roman" w:hAnsi="Times New Roman" w:cs="Times New Roman"/>
          <w:sz w:val="28"/>
          <w:szCs w:val="28"/>
        </w:rPr>
        <w:lastRenderedPageBreak/>
        <w:t>Комиссии утверждается Главой Администрации. Заявление регистрируется в течение трех рабочих дней со дня его подачи.</w:t>
      </w:r>
    </w:p>
    <w:p w:rsidR="009E0A12" w:rsidRPr="009E0A12" w:rsidRDefault="009E0A12" w:rsidP="009E0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A12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9E0A12" w:rsidRPr="009E0A12" w:rsidRDefault="009E0A12" w:rsidP="009E0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A12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9E0A12" w:rsidRPr="009E0A12" w:rsidRDefault="009E0A12" w:rsidP="009E0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A12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9E0A12">
        <w:rPr>
          <w:sz w:val="28"/>
          <w:szCs w:val="28"/>
        </w:rPr>
        <w:t>документы</w:t>
      </w:r>
      <w:proofErr w:type="gramEnd"/>
      <w:r w:rsidRPr="009E0A12">
        <w:rPr>
          <w:sz w:val="28"/>
          <w:szCs w:val="28"/>
        </w:rPr>
        <w:t xml:space="preserve"> либо отказ в предоставлении муниципальной услуги.</w:t>
      </w:r>
    </w:p>
    <w:p w:rsidR="009E0A12" w:rsidRPr="009E0A12" w:rsidRDefault="009E0A12" w:rsidP="009E0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9E0A12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3.1.2.</w:t>
      </w:r>
      <w:r w:rsidRPr="009E0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A12">
        <w:rPr>
          <w:rFonts w:ascii="Times New Roman" w:hAnsi="Times New Roman" w:cs="Times New Roman"/>
          <w:sz w:val="28"/>
          <w:szCs w:val="28"/>
        </w:rPr>
        <w:t xml:space="preserve">Проверку осуществляет секретарь Комиссии.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3.1.3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9E0A12" w:rsidRPr="009E0A12" w:rsidRDefault="009E0A12" w:rsidP="009E0A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9E0A12" w:rsidRPr="009E0A12" w:rsidRDefault="009E0A12" w:rsidP="009E0A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A1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3.1.4. В течение дня следующего за днем получения от органов межведомственного взаимодействия дополнительных документов и информации для предоставления муниципальной услуги Главой Администрации выносится решение о назначении даты, места и времени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В течение десяти дней со дня подачи заявления Комиссия подготавливает и направляет сообщения о проведении публичных слушаний по вопросу предоставления разрешения на условно разрешенный вид использования</w:t>
      </w:r>
      <w:r w:rsidRPr="009E0A12">
        <w:rPr>
          <w:rFonts w:ascii="Times New Roman" w:hAnsi="Times New Roman" w:cs="Times New Roman"/>
        </w:rPr>
        <w:t xml:space="preserve"> </w:t>
      </w:r>
      <w:r w:rsidRPr="009E0A12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</w:t>
      </w:r>
      <w:r w:rsidRPr="009E0A12">
        <w:rPr>
          <w:rFonts w:ascii="Times New Roman" w:hAnsi="Times New Roman" w:cs="Times New Roman"/>
          <w:sz w:val="28"/>
          <w:szCs w:val="28"/>
        </w:rPr>
        <w:lastRenderedPageBreak/>
        <w:t>земельным участком, применительно к которому запрашивается разрешение, и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3.1.6. В течение 14 дней со дня направления сообщения о проведении публичных слушаний по вопросу предоставления разрешения на условно разрешенный вид использования Комиссия организует проведение публичных слушаний.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3.1.7. По результатам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3.1.8. Глава Администрация с учетом рекомендации Комиссии принимает решение о предоставлении разрешения на условно разрешенный вид использования или об отказе в предоставлении такого разрешения в течение трех дней.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3.1.9. Выдача разрешения на условно разрешенный вид использования земельного участка или объекта капитального строительства или мотивированного отказа в выдаче такого разрешения осуществляется в здании Администрации, по адресу: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Омская обл., Омский район, с. Дружино, ул. Средняя, 1А лично заявителю или его уполномоченному представителю под роспись либо направляется почтовым отправлением по адресу, указанному в заявлении.</w:t>
      </w:r>
      <w:proofErr w:type="gramEnd"/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E0A12" w:rsidRPr="00E54727" w:rsidRDefault="00695538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</w:t>
      </w:r>
      <w:r w:rsidRPr="009E0A12">
        <w:rPr>
          <w:rFonts w:ascii="Times New Roman" w:hAnsi="Times New Roman" w:cs="Times New Roman"/>
          <w:sz w:val="28"/>
          <w:szCs w:val="28"/>
        </w:rPr>
        <w:lastRenderedPageBreak/>
        <w:t>администрации Дружинского сельского поселения Омского муниципального района Омской области.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CF4514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CF4514" w:rsidRPr="000B0428" w:rsidRDefault="00CF4514" w:rsidP="00CF45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CF4514" w:rsidRPr="000B0428" w:rsidRDefault="00CF4514" w:rsidP="00CF45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695538" w:rsidRPr="00AA0CC0" w:rsidRDefault="00695538" w:rsidP="00695538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695538" w:rsidRPr="00AA0CC0" w:rsidRDefault="00695538" w:rsidP="006955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правовыми актами Омской области, муниципальными правовыми актами для предоставления муниципальной услуги;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95538" w:rsidRPr="00AA0CC0" w:rsidRDefault="00695538" w:rsidP="006955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5538" w:rsidRPr="00AA0CC0" w:rsidRDefault="00695538" w:rsidP="00695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0A12" w:rsidRPr="009E0A12" w:rsidRDefault="00695538" w:rsidP="00695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0CC0">
        <w:rPr>
          <w:rFonts w:ascii="Times New Roman" w:hAnsi="Times New Roman" w:cs="Times New Roman"/>
          <w:sz w:val="28"/>
          <w:szCs w:val="28"/>
        </w:rPr>
        <w:t xml:space="preserve"> 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9E0A12" w:rsidRPr="009E0A12" w:rsidRDefault="009E0A12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Default="009E0A12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Pr="009E0A12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9E0A12">
        <w:rPr>
          <w:sz w:val="22"/>
          <w:szCs w:val="22"/>
        </w:rPr>
        <w:lastRenderedPageBreak/>
        <w:t>Приложение №1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К административному регламенту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>предоставление муниципальной услуги: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 «Выдача разрешения на условно разрешенный вид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использования земельного участка или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>объекта капитального строительства».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E0A12">
        <w:rPr>
          <w:rFonts w:ascii="Times New Roman" w:hAnsi="Times New Roman" w:cs="Times New Roman"/>
        </w:rPr>
        <w:t>(ФИО Главы)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9E0A12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E0A12">
        <w:rPr>
          <w:rFonts w:ascii="Times New Roman" w:hAnsi="Times New Roman" w:cs="Times New Roman"/>
        </w:rPr>
        <w:t>(адрес проживания, юридический адрес для организаций)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E0A12">
        <w:rPr>
          <w:rFonts w:ascii="Times New Roman" w:hAnsi="Times New Roman" w:cs="Times New Roman"/>
        </w:rPr>
        <w:t>(телефон для связи)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9E0A12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ЗАЯВЛЕНИЕ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Прошу выдать разрешение на условно разрешенный вид использования земельного участка или объекта капитального строительства __________________</w:t>
      </w:r>
    </w:p>
    <w:p w:rsidR="009E0A12" w:rsidRPr="009E0A12" w:rsidRDefault="009E0A12" w:rsidP="009E0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</w:t>
      </w:r>
      <w:r w:rsidRPr="009E0A12">
        <w:rPr>
          <w:rFonts w:ascii="Times New Roman" w:hAnsi="Times New Roman" w:cs="Times New Roman"/>
        </w:rPr>
        <w:t>(указать какого)</w:t>
      </w:r>
    </w:p>
    <w:p w:rsidR="009E0A12" w:rsidRPr="009E0A12" w:rsidRDefault="009E0A12" w:rsidP="009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номером___________________________________________________________  </w:t>
      </w:r>
    </w:p>
    <w:p w:rsidR="009E0A12" w:rsidRPr="009E0A12" w:rsidRDefault="009E0A12" w:rsidP="009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</w:rPr>
        <w:t>(указывается кадастровый номер, согласно кадастровой выписке (паспорту), свидетельству)</w:t>
      </w:r>
      <w:r w:rsidRPr="009E0A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 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 </w:t>
      </w:r>
      <w:r w:rsidRPr="009E0A12">
        <w:rPr>
          <w:rFonts w:ascii="Times New Roman" w:hAnsi="Times New Roman" w:cs="Times New Roman"/>
        </w:rPr>
        <w:t>(местоположение, почтовый или строительный адрес)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9E0A12">
        <w:rPr>
          <w:sz w:val="22"/>
          <w:szCs w:val="22"/>
        </w:rPr>
        <w:lastRenderedPageBreak/>
        <w:t>Приложение №2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К административному регламенту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>предоставление муниципальной услуги: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 «Выдача разрешения на условно разрешенный вид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использования земельного участка или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>объекта капитального строительства».</w:t>
      </w:r>
    </w:p>
    <w:p w:rsidR="009E0A12" w:rsidRPr="009E0A12" w:rsidRDefault="009E0A12" w:rsidP="009E0A1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9E0A12" w:rsidRPr="009E0A12" w:rsidRDefault="009E0A12" w:rsidP="009E0A12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9E0A12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9E0A12">
        <w:rPr>
          <w:rFonts w:ascii="Times New Roman" w:hAnsi="Times New Roman" w:cs="Times New Roman"/>
          <w:sz w:val="28"/>
        </w:rPr>
        <w:t xml:space="preserve"> </w:t>
      </w:r>
    </w:p>
    <w:p w:rsidR="009E0A12" w:rsidRPr="009E0A12" w:rsidRDefault="0054450B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31.55pt;margin-top:12.2pt;width:508.15pt;height:760.5pt;z-index:251660288" coordorigin="1058,3551" coordsize="10163,152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163;height:15210" o:preferrelative="f">
              <v:fill o:detectmouseclick="t"/>
              <v:path o:extrusionok="t" o:connecttype="none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4687;top:3713;width:4122;height:950">
              <v:textbox style="mso-next-textbox:#_x0000_s1029">
                <w:txbxContent>
                  <w:p w:rsidR="009E0A12" w:rsidRPr="0041093A" w:rsidRDefault="009E0A12" w:rsidP="009E0A12">
                    <w:pPr>
                      <w:jc w:val="center"/>
                    </w:pPr>
                    <w:r w:rsidRPr="0041093A"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797;top:4993;width:7037;height:790">
              <v:textbox style="mso-next-textbox:#_x0000_s1030">
                <w:txbxContent>
                  <w:p w:rsidR="009E0A12" w:rsidRPr="00C82B06" w:rsidRDefault="009E0A12" w:rsidP="009E0A12">
                    <w:pPr>
                      <w:spacing w:after="0" w:line="240" w:lineRule="auto"/>
                      <w:jc w:val="center"/>
                    </w:pPr>
                    <w:r w:rsidRPr="00C82B06">
                      <w:t>Прием, регистрация и</w:t>
                    </w:r>
                  </w:p>
                  <w:p w:rsidR="009E0A12" w:rsidRPr="00C82B06" w:rsidRDefault="009E0A12" w:rsidP="009E0A12">
                    <w:pPr>
                      <w:spacing w:after="0" w:line="240" w:lineRule="auto"/>
                      <w:jc w:val="center"/>
                    </w:pPr>
                    <w:r w:rsidRPr="00C82B06"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1" type="#_x0000_t114" style="position:absolute;left:3906;top:6223;width:5230;height:540">
              <v:textbox style="mso-next-textbox:#_x0000_s1031">
                <w:txbxContent>
                  <w:p w:rsidR="009E0A12" w:rsidRPr="0041093A" w:rsidRDefault="009E0A12" w:rsidP="009E0A12">
                    <w:pPr>
                      <w:jc w:val="center"/>
                    </w:pPr>
                    <w:r>
                      <w:t>Рассмотрение заявления комиссией</w:t>
                    </w:r>
                  </w:p>
                </w:txbxContent>
              </v:textbox>
            </v:shape>
            <v:line id="_x0000_s1032" style="position:absolute" from="6046,4663" to="6047,4993">
              <v:stroke endarrow="block"/>
            </v:line>
            <v:line id="_x0000_s1033" style="position:absolute" from="6042,5783" to="6043,6223">
              <v:stroke endarrow="block"/>
            </v:line>
            <v:line id="_x0000_s1034" style="position:absolute" from="3398,14137" to="3398,14137">
              <v:stroke endarrow="block"/>
            </v:line>
            <v:line id="_x0000_s1035" style="position:absolute" from="3579,14137" to="3579,14137">
              <v:stroke endarrow="block"/>
            </v:line>
            <v:line id="_x0000_s1036" style="position:absolute" from="6046,10283" to="6047,10536">
              <v:stroke endarrow="block"/>
            </v:line>
            <v:shape id="_x0000_s1037" type="#_x0000_t109" style="position:absolute;left:4355;top:13195;width:3581;height:618">
              <v:textbox style="mso-next-textbox:#_x0000_s1037">
                <w:txbxContent>
                  <w:p w:rsidR="009E0A12" w:rsidRPr="0041093A" w:rsidRDefault="009E0A12" w:rsidP="009E0A12">
                    <w:pPr>
                      <w:rPr>
                        <w:rFonts w:eastAsia="Calibri"/>
                        <w:lang w:eastAsia="en-US"/>
                      </w:rPr>
                    </w:pPr>
                    <w:r>
                      <w:rPr>
                        <w:rFonts w:eastAsia="Calibri"/>
                        <w:lang w:eastAsia="en-US"/>
                      </w:rPr>
                      <w:t>Выдача разрешения или отказа</w:t>
                    </w:r>
                  </w:p>
                </w:txbxContent>
              </v:textbox>
            </v:shape>
            <v:line id="_x0000_s1038" style="position:absolute;flip:x" from="6049,6853" to="6050,7117">
              <v:stroke endarrow="block"/>
            </v:line>
            <v:rect id="_x0000_s1039" style="position:absolute;left:1058;top:7117;width:10163;height:666">
              <v:textbox style="mso-next-textbox:#_x0000_s1039">
                <w:txbxContent>
                  <w:p w:rsidR="009E0A12" w:rsidRDefault="009E0A12" w:rsidP="009E0A12">
                    <w:r>
                      <w:t>Направление комиссией сообщения о проведении публичных слушаний смежным правообладателям земельных участков, объектов капитального строительства и помещений.</w:t>
                    </w:r>
                  </w:p>
                </w:txbxContent>
              </v:textbox>
            </v:rect>
            <v:rect id="_x0000_s1040" style="position:absolute;left:1398;top:8081;width:9328;height:557">
              <v:textbox style="mso-next-textbox:#_x0000_s1040">
                <w:txbxContent>
                  <w:p w:rsidR="009E0A12" w:rsidRDefault="009E0A12" w:rsidP="009E0A12">
                    <w:r>
                      <w:t>Подготовка и направление заявителю сообщения о назначении публичных слушаний</w:t>
                    </w:r>
                  </w:p>
                </w:txbxContent>
              </v:textbox>
            </v:rect>
            <v:rect id="_x0000_s1041" style="position:absolute;left:1398;top:8992;width:9328;height:456">
              <v:textbox style="mso-next-textbox:#_x0000_s1041">
                <w:txbxContent>
                  <w:p w:rsidR="009E0A12" w:rsidRDefault="009E0A12" w:rsidP="009E0A12">
                    <w:r>
                      <w:t>Обеспечение оповещения жителей о времени и месте проведения публичных слушаний</w:t>
                    </w:r>
                  </w:p>
                </w:txbxContent>
              </v:textbox>
            </v:rect>
            <v:rect id="_x0000_s1042" style="position:absolute;left:3579;top:9638;width:5837;height:645">
              <v:textbox style="mso-next-textbox:#_x0000_s1042">
                <w:txbxContent>
                  <w:p w:rsidR="009E0A12" w:rsidRDefault="009E0A12" w:rsidP="009E0A12">
                    <w:r>
                      <w:t>Проведение комиссией публичных слушаний</w:t>
                    </w:r>
                  </w:p>
                  <w:p w:rsidR="009E0A12" w:rsidRDefault="009E0A12" w:rsidP="009E0A12"/>
                </w:txbxContent>
              </v:textbox>
            </v:rect>
            <v:rect id="_x0000_s1043" style="position:absolute;left:1681;top:10536;width:9045;height:577">
              <v:textbox style="mso-next-textbox:#_x0000_s1043">
                <w:txbxContent>
                  <w:p w:rsidR="009E0A12" w:rsidRDefault="009E0A12" w:rsidP="009E0A12">
                    <w:r>
                      <w:t>Подготовка комиссией заключения о результатах проведения публичных слушаний</w:t>
                    </w:r>
                  </w:p>
                </w:txbxContent>
              </v:textbox>
            </v:rect>
            <v:rect id="_x0000_s1044" style="position:absolute;left:3001;top:11368;width:6660;height:555">
              <v:textbox style="mso-next-textbox:#_x0000_s1044">
                <w:txbxContent>
                  <w:p w:rsidR="009E0A12" w:rsidRDefault="009E0A12" w:rsidP="009E0A12">
                    <w:r>
                      <w:t>Подготовка комиссией рекомендаций Главе Администрации</w:t>
                    </w:r>
                  </w:p>
                  <w:p w:rsidR="009E0A12" w:rsidRDefault="009E0A12" w:rsidP="009E0A12"/>
                  <w:p w:rsidR="009E0A12" w:rsidRDefault="009E0A12" w:rsidP="009E0A12"/>
                  <w:p w:rsidR="009E0A12" w:rsidRDefault="009E0A12" w:rsidP="009E0A12"/>
                  <w:p w:rsidR="009E0A12" w:rsidRDefault="009E0A12" w:rsidP="009E0A12"/>
                  <w:p w:rsidR="009E0A12" w:rsidRDefault="009E0A12" w:rsidP="009E0A12"/>
                </w:txbxContent>
              </v:textbox>
            </v:rect>
            <v:line id="_x0000_s1045" style="position:absolute" from="6043,7783" to="6044,8081">
              <v:stroke endarrow="block"/>
            </v:line>
            <v:line id="_x0000_s1046" style="position:absolute" from="6045,9448" to="6047,9638">
              <v:stroke endarrow="block"/>
            </v:line>
            <v:line id="_x0000_s1047" style="position:absolute" from="6044,8638" to="6045,8992">
              <v:stroke endarrow="block"/>
            </v:line>
            <v:line id="_x0000_s1048" style="position:absolute" from="6048,11113" to="6049,11368">
              <v:stroke endarrow="block"/>
            </v:line>
            <v:rect id="_x0000_s1049" style="position:absolute;left:2506;top:12178;width:8220;height:675">
              <v:textbox>
                <w:txbxContent>
                  <w:p w:rsidR="009E0A12" w:rsidRDefault="009E0A12" w:rsidP="009E0A12">
                    <w:r>
                      <w:t>Подготовка постановления предоставления разрешения или об отказе предоставления такого разрешения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6046;top:12853;width:1;height:441" o:connectortype="straight">
              <v:stroke endarrow="block"/>
            </v:shape>
            <v:shape id="_x0000_s1051" type="#_x0000_t32" style="position:absolute;left:4504;top:17921;width:0;height:840" o:connectortype="straight">
              <v:stroke endarrow="block"/>
            </v:shape>
            <v:shape id="_x0000_s1052" type="#_x0000_t32" style="position:absolute;left:4504;top:17921;width:0;height:840" o:connectortype="straight">
              <v:stroke endarrow="block"/>
            </v:shape>
            <v:shape id="_x0000_s1053" type="#_x0000_t32" style="position:absolute;left:4504;top:17921;width:0;height:840" o:connectortype="straight">
              <v:stroke endarrow="block"/>
            </v:shape>
            <v:shape id="_x0000_s1054" type="#_x0000_t32" style="position:absolute;left:6042;top:11923;width:1;height:405" o:connectortype="straight">
              <v:stroke endarrow="block"/>
            </v:shape>
          </v:group>
        </w:pict>
      </w:r>
    </w:p>
    <w:p w:rsidR="00F275BE" w:rsidRPr="009E0A12" w:rsidRDefault="00F275BE" w:rsidP="009E0A12">
      <w:pPr>
        <w:spacing w:after="0" w:line="240" w:lineRule="auto"/>
        <w:rPr>
          <w:rFonts w:ascii="Times New Roman" w:hAnsi="Times New Roman" w:cs="Times New Roman"/>
        </w:rPr>
      </w:pPr>
    </w:p>
    <w:sectPr w:rsidR="00F275BE" w:rsidRPr="009E0A12" w:rsidSect="00B1649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4608CA"/>
    <w:multiLevelType w:val="hybridMultilevel"/>
    <w:tmpl w:val="642A0626"/>
    <w:lvl w:ilvl="0" w:tplc="B8481D54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A12"/>
    <w:rsid w:val="0018765E"/>
    <w:rsid w:val="004019B7"/>
    <w:rsid w:val="0045024C"/>
    <w:rsid w:val="0054450B"/>
    <w:rsid w:val="00695538"/>
    <w:rsid w:val="006E11ED"/>
    <w:rsid w:val="00963161"/>
    <w:rsid w:val="009E0A12"/>
    <w:rsid w:val="00A10A00"/>
    <w:rsid w:val="00B21AE8"/>
    <w:rsid w:val="00B809A7"/>
    <w:rsid w:val="00C14FAD"/>
    <w:rsid w:val="00CF4514"/>
    <w:rsid w:val="00E216F6"/>
    <w:rsid w:val="00E54727"/>
    <w:rsid w:val="00ED7517"/>
    <w:rsid w:val="00EF398E"/>
    <w:rsid w:val="00F2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6" type="connector" idref="#_x0000_s1052"/>
        <o:r id="V:Rule7" type="connector" idref="#_x0000_s1050"/>
        <o:r id="V:Rule8" type="connector" idref="#_x0000_s1051"/>
        <o:r id="V:Rule9" type="connector" idref="#_x0000_s1053"/>
        <o:r id="V:Rule1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E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E0A12"/>
    <w:rPr>
      <w:color w:val="0000FF"/>
      <w:u w:val="single"/>
    </w:rPr>
  </w:style>
  <w:style w:type="paragraph" w:customStyle="1" w:styleId="ConsPlusNormal0">
    <w:name w:val="ConsPlusNormal"/>
    <w:rsid w:val="009E0A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9E0A1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E0A12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9E0A1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E0A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Zemlya1</cp:lastModifiedBy>
  <cp:revision>9</cp:revision>
  <cp:lastPrinted>2012-11-23T04:01:00Z</cp:lastPrinted>
  <dcterms:created xsi:type="dcterms:W3CDTF">2012-10-18T02:03:00Z</dcterms:created>
  <dcterms:modified xsi:type="dcterms:W3CDTF">2013-09-20T08:41:00Z</dcterms:modified>
</cp:coreProperties>
</file>